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CF" w:rsidRPr="005A6C32" w:rsidRDefault="008A3D91">
      <w:pPr>
        <w:pStyle w:val="Zhlav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-97155</wp:posOffset>
            </wp:positionV>
            <wp:extent cx="758190" cy="902335"/>
            <wp:effectExtent l="19050" t="0" r="3810" b="0"/>
            <wp:wrapNone/>
            <wp:docPr id="4" name="obrázek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0CF" w:rsidRPr="005A6C32" w:rsidRDefault="005E00CF" w:rsidP="00B66767">
      <w:pPr>
        <w:pStyle w:val="Zhlav"/>
        <w:jc w:val="center"/>
        <w:rPr>
          <w:b/>
          <w:sz w:val="48"/>
        </w:rPr>
      </w:pPr>
    </w:p>
    <w:p w:rsidR="005E00CF" w:rsidRPr="005A6C32" w:rsidRDefault="005E00CF">
      <w:pPr>
        <w:pStyle w:val="Zhlav"/>
      </w:pPr>
    </w:p>
    <w:p w:rsidR="005E00CF" w:rsidRPr="005A6C32" w:rsidRDefault="005E00CF">
      <w:pPr>
        <w:pStyle w:val="Zhlav"/>
      </w:pPr>
    </w:p>
    <w:p w:rsidR="00B66767" w:rsidRPr="005A6C32" w:rsidRDefault="00B66767" w:rsidP="00057C25">
      <w:pPr>
        <w:pStyle w:val="Zhlav"/>
        <w:tabs>
          <w:tab w:val="clear" w:pos="4536"/>
          <w:tab w:val="clear" w:pos="9072"/>
        </w:tabs>
        <w:rPr>
          <w:szCs w:val="24"/>
        </w:rPr>
      </w:pPr>
    </w:p>
    <w:p w:rsidR="00057C25" w:rsidRPr="005A6C32" w:rsidRDefault="00B66767" w:rsidP="00C50CF2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5A6C32">
        <w:rPr>
          <w:b/>
          <w:sz w:val="32"/>
          <w:szCs w:val="32"/>
        </w:rPr>
        <w:t>Statutární město Olomouc</w:t>
      </w:r>
    </w:p>
    <w:p w:rsidR="00057C25" w:rsidRPr="005A6C32" w:rsidRDefault="00057C25" w:rsidP="00C50CF2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5A6C32">
        <w:rPr>
          <w:b/>
          <w:sz w:val="32"/>
          <w:szCs w:val="32"/>
        </w:rPr>
        <w:t xml:space="preserve">Výzva č. </w:t>
      </w:r>
      <w:r w:rsidR="004023B0">
        <w:rPr>
          <w:b/>
          <w:sz w:val="32"/>
          <w:szCs w:val="32"/>
        </w:rPr>
        <w:t>2</w:t>
      </w:r>
      <w:r w:rsidR="00782174" w:rsidRPr="005A6C32">
        <w:rPr>
          <w:b/>
          <w:sz w:val="32"/>
          <w:szCs w:val="32"/>
        </w:rPr>
        <w:t>/</w:t>
      </w:r>
      <w:r w:rsidR="00A22822" w:rsidRPr="005A6C32">
        <w:rPr>
          <w:b/>
          <w:sz w:val="32"/>
          <w:szCs w:val="32"/>
        </w:rPr>
        <w:t>202</w:t>
      </w:r>
      <w:r w:rsidR="00A92CF3" w:rsidRPr="005A6C32">
        <w:rPr>
          <w:b/>
          <w:sz w:val="32"/>
          <w:szCs w:val="32"/>
        </w:rPr>
        <w:t>3</w:t>
      </w:r>
    </w:p>
    <w:p w:rsidR="00B66767" w:rsidRPr="005A6C32" w:rsidRDefault="00371717" w:rsidP="00B66767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5A6C32">
        <w:rPr>
          <w:b/>
          <w:sz w:val="32"/>
          <w:szCs w:val="32"/>
        </w:rPr>
        <w:t>Poskytnutí ú</w:t>
      </w:r>
      <w:r w:rsidR="00B66767" w:rsidRPr="005A6C32">
        <w:rPr>
          <w:b/>
          <w:sz w:val="32"/>
          <w:szCs w:val="32"/>
        </w:rPr>
        <w:t>čelov</w:t>
      </w:r>
      <w:r w:rsidRPr="005A6C32">
        <w:rPr>
          <w:b/>
          <w:sz w:val="32"/>
          <w:szCs w:val="32"/>
        </w:rPr>
        <w:t>ých</w:t>
      </w:r>
      <w:r w:rsidR="00B66767" w:rsidRPr="005A6C32">
        <w:rPr>
          <w:b/>
          <w:sz w:val="32"/>
          <w:szCs w:val="32"/>
        </w:rPr>
        <w:t xml:space="preserve"> dar</w:t>
      </w:r>
      <w:r w:rsidRPr="005A6C32">
        <w:rPr>
          <w:b/>
          <w:sz w:val="32"/>
          <w:szCs w:val="32"/>
        </w:rPr>
        <w:t>ů</w:t>
      </w:r>
      <w:r w:rsidR="00B66767" w:rsidRPr="005A6C32">
        <w:rPr>
          <w:b/>
          <w:sz w:val="32"/>
          <w:szCs w:val="32"/>
        </w:rPr>
        <w:t xml:space="preserve"> z Fondu pomoci olomouckým dětem</w:t>
      </w:r>
    </w:p>
    <w:p w:rsidR="00965463" w:rsidRPr="005A6C32" w:rsidRDefault="00965463" w:rsidP="00B66767">
      <w:pPr>
        <w:pStyle w:val="Zhlav"/>
        <w:tabs>
          <w:tab w:val="clear" w:pos="4536"/>
          <w:tab w:val="clear" w:pos="9072"/>
        </w:tabs>
        <w:rPr>
          <w:sz w:val="32"/>
          <w:szCs w:val="32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2093"/>
        <w:gridCol w:w="7119"/>
      </w:tblGrid>
      <w:tr w:rsidR="00B66767" w:rsidRPr="005A6C32" w:rsidTr="00416BDC">
        <w:trPr>
          <w:trHeight w:hRule="exact" w:val="501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B66767" w:rsidRPr="00DF7AD2" w:rsidRDefault="007E7C5F" w:rsidP="005C69E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t xml:space="preserve">IDENTIFIKAČNÍ </w:t>
            </w:r>
            <w:r w:rsidR="00B66767" w:rsidRPr="00DF7AD2">
              <w:rPr>
                <w:b/>
                <w:szCs w:val="24"/>
              </w:rPr>
              <w:t>ÚDAJE</w:t>
            </w:r>
          </w:p>
        </w:tc>
      </w:tr>
      <w:tr w:rsidR="00B66767" w:rsidRPr="005A6C32" w:rsidTr="00416BDC">
        <w:trPr>
          <w:trHeight w:hRule="exact" w:val="397"/>
        </w:trPr>
        <w:tc>
          <w:tcPr>
            <w:tcW w:w="2093" w:type="dxa"/>
            <w:shd w:val="clear" w:color="auto" w:fill="auto"/>
            <w:vAlign w:val="center"/>
          </w:tcPr>
          <w:p w:rsidR="00B66767" w:rsidRPr="00DF7AD2" w:rsidRDefault="00B66767" w:rsidP="005C69E8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t xml:space="preserve">Název nástroje 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66767" w:rsidRPr="00DF7AD2" w:rsidRDefault="00B66767" w:rsidP="005C69E8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b/>
                <w:sz w:val="28"/>
                <w:szCs w:val="28"/>
              </w:rPr>
            </w:pPr>
            <w:r w:rsidRPr="00DF7AD2">
              <w:rPr>
                <w:b/>
                <w:sz w:val="28"/>
                <w:szCs w:val="28"/>
              </w:rPr>
              <w:t>Fond pomoci olomouckým dětem</w:t>
            </w:r>
          </w:p>
        </w:tc>
      </w:tr>
      <w:tr w:rsidR="00B66767" w:rsidRPr="005A6C32" w:rsidTr="00416BDC">
        <w:trPr>
          <w:trHeight w:hRule="exact" w:val="397"/>
        </w:trPr>
        <w:tc>
          <w:tcPr>
            <w:tcW w:w="2093" w:type="dxa"/>
            <w:shd w:val="clear" w:color="auto" w:fill="auto"/>
            <w:vAlign w:val="center"/>
          </w:tcPr>
          <w:p w:rsidR="00B66767" w:rsidRPr="00DF7AD2" w:rsidRDefault="00541FC5" w:rsidP="005C69E8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t>Správce nástroje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66767" w:rsidRPr="00DF7AD2" w:rsidRDefault="00541FC5" w:rsidP="005C69E8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t>Odbor školství</w:t>
            </w:r>
            <w:r w:rsidR="00A03AB8" w:rsidRPr="00DF7AD2">
              <w:rPr>
                <w:b/>
                <w:szCs w:val="24"/>
              </w:rPr>
              <w:t xml:space="preserve"> Magistrátu města Olomouce</w:t>
            </w:r>
          </w:p>
        </w:tc>
      </w:tr>
      <w:tr w:rsidR="00541FC5" w:rsidRPr="005A6C32" w:rsidTr="00416BDC">
        <w:trPr>
          <w:trHeight w:hRule="exact" w:val="518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541FC5" w:rsidRPr="00DF7AD2" w:rsidRDefault="00560E0A" w:rsidP="005C69E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t xml:space="preserve">ZÁKLADNÍ </w:t>
            </w:r>
            <w:r w:rsidR="00965463" w:rsidRPr="00DF7AD2">
              <w:rPr>
                <w:b/>
                <w:szCs w:val="24"/>
              </w:rPr>
              <w:t>PODMÍNKY</w:t>
            </w:r>
          </w:p>
        </w:tc>
      </w:tr>
      <w:tr w:rsidR="005A6C32" w:rsidRPr="005A6C32" w:rsidTr="00416BDC">
        <w:trPr>
          <w:trHeight w:hRule="exact" w:val="1155"/>
        </w:trPr>
        <w:tc>
          <w:tcPr>
            <w:tcW w:w="2093" w:type="dxa"/>
            <w:shd w:val="clear" w:color="auto" w:fill="auto"/>
            <w:vAlign w:val="center"/>
          </w:tcPr>
          <w:p w:rsidR="00B66767" w:rsidRPr="00DF7AD2" w:rsidRDefault="00541FC5" w:rsidP="005C69E8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t>Cíl/účel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66767" w:rsidRPr="00DF7AD2" w:rsidRDefault="00541FC5" w:rsidP="00D248E5">
            <w:pPr>
              <w:pStyle w:val="Zhlav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DF7AD2">
              <w:rPr>
                <w:szCs w:val="24"/>
              </w:rPr>
              <w:t xml:space="preserve">Podpora </w:t>
            </w:r>
            <w:r w:rsidR="00A92CF3" w:rsidRPr="00DF7AD2">
              <w:rPr>
                <w:szCs w:val="24"/>
              </w:rPr>
              <w:t>rovného přístupu ke vzdělávání a</w:t>
            </w:r>
            <w:r w:rsidRPr="00DF7AD2">
              <w:rPr>
                <w:szCs w:val="24"/>
              </w:rPr>
              <w:t xml:space="preserve"> mimoškolním aktivitám</w:t>
            </w:r>
            <w:r w:rsidR="00D248E5" w:rsidRPr="00DF7AD2">
              <w:rPr>
                <w:szCs w:val="24"/>
              </w:rPr>
              <w:t xml:space="preserve"> dětí a žáků ve věku 5–</w:t>
            </w:r>
            <w:r w:rsidR="00A92CF3" w:rsidRPr="00DF7AD2">
              <w:rPr>
                <w:szCs w:val="24"/>
              </w:rPr>
              <w:t xml:space="preserve">19 let z nízkopříjmových rodin a </w:t>
            </w:r>
            <w:r w:rsidR="0015704A" w:rsidRPr="00DF7AD2">
              <w:rPr>
                <w:szCs w:val="24"/>
              </w:rPr>
              <w:t>nákladů souvisejících s účastí dětí ve věku 5</w:t>
            </w:r>
            <w:r w:rsidR="00D248E5" w:rsidRPr="00DF7AD2">
              <w:rPr>
                <w:szCs w:val="24"/>
              </w:rPr>
              <w:t>–</w:t>
            </w:r>
            <w:r w:rsidR="0015704A" w:rsidRPr="00DF7AD2">
              <w:rPr>
                <w:szCs w:val="24"/>
              </w:rPr>
              <w:t xml:space="preserve">18 let a jejich </w:t>
            </w:r>
            <w:r w:rsidR="00A92CF3" w:rsidRPr="00DF7AD2">
              <w:rPr>
                <w:szCs w:val="24"/>
              </w:rPr>
              <w:t>doprovodu na ozdravn</w:t>
            </w:r>
            <w:r w:rsidR="0015704A" w:rsidRPr="00DF7AD2">
              <w:rPr>
                <w:szCs w:val="24"/>
              </w:rPr>
              <w:t>ých</w:t>
            </w:r>
            <w:r w:rsidR="00A92CF3" w:rsidRPr="00DF7AD2">
              <w:rPr>
                <w:szCs w:val="24"/>
              </w:rPr>
              <w:t xml:space="preserve"> léčebn</w:t>
            </w:r>
            <w:r w:rsidR="0015704A" w:rsidRPr="00DF7AD2">
              <w:rPr>
                <w:szCs w:val="24"/>
              </w:rPr>
              <w:t>ých</w:t>
            </w:r>
            <w:r w:rsidR="00A92CF3" w:rsidRPr="00DF7AD2">
              <w:rPr>
                <w:szCs w:val="24"/>
              </w:rPr>
              <w:t>/rehabilitační</w:t>
            </w:r>
            <w:r w:rsidR="0015704A" w:rsidRPr="00DF7AD2">
              <w:rPr>
                <w:szCs w:val="24"/>
              </w:rPr>
              <w:t>ch</w:t>
            </w:r>
            <w:r w:rsidR="00A92CF3" w:rsidRPr="00DF7AD2">
              <w:rPr>
                <w:szCs w:val="24"/>
              </w:rPr>
              <w:t xml:space="preserve"> pobyt</w:t>
            </w:r>
            <w:r w:rsidR="0015704A" w:rsidRPr="00DF7AD2">
              <w:rPr>
                <w:szCs w:val="24"/>
              </w:rPr>
              <w:t>ech.</w:t>
            </w:r>
          </w:p>
        </w:tc>
      </w:tr>
      <w:tr w:rsidR="005A6C32" w:rsidRPr="005A6C32" w:rsidTr="004023B0">
        <w:trPr>
          <w:trHeight w:hRule="exact" w:val="1778"/>
        </w:trPr>
        <w:tc>
          <w:tcPr>
            <w:tcW w:w="2093" w:type="dxa"/>
            <w:shd w:val="clear" w:color="auto" w:fill="auto"/>
            <w:vAlign w:val="center"/>
          </w:tcPr>
          <w:p w:rsidR="00B66767" w:rsidRPr="00DF7AD2" w:rsidRDefault="00541FC5" w:rsidP="005C69E8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t>Předmět podpory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66767" w:rsidRDefault="00965463" w:rsidP="00A0704F">
            <w:pPr>
              <w:pStyle w:val="Zhlav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DF7AD2">
              <w:rPr>
                <w:szCs w:val="24"/>
              </w:rPr>
              <w:t>Úhrada volnočasovýc</w:t>
            </w:r>
            <w:r w:rsidR="00D248E5" w:rsidRPr="00DF7AD2">
              <w:rPr>
                <w:szCs w:val="24"/>
              </w:rPr>
              <w:t>h kroužků, školních společensko-</w:t>
            </w:r>
            <w:r w:rsidRPr="00DF7AD2">
              <w:rPr>
                <w:szCs w:val="24"/>
              </w:rPr>
              <w:t>kulturních akcí, pobytů na škole v přírodě, pobytů na lyžařském kurzu</w:t>
            </w:r>
            <w:r w:rsidR="00C979D9" w:rsidRPr="00DF7AD2">
              <w:rPr>
                <w:szCs w:val="24"/>
              </w:rPr>
              <w:t>, prázdninových aktivit</w:t>
            </w:r>
            <w:r w:rsidR="0015704A" w:rsidRPr="00DF7AD2">
              <w:rPr>
                <w:szCs w:val="24"/>
              </w:rPr>
              <w:t xml:space="preserve"> žáků a úhrada pobytů žáků a jejich doprovodu v léčebných/rehabilitačních zařízeních.</w:t>
            </w:r>
            <w:r w:rsidR="004D5A29" w:rsidRPr="00DF7AD2">
              <w:rPr>
                <w:szCs w:val="24"/>
              </w:rPr>
              <w:t xml:space="preserve"> </w:t>
            </w:r>
          </w:p>
          <w:p w:rsidR="004023B0" w:rsidRPr="00DF7AD2" w:rsidRDefault="004023B0" w:rsidP="00A0704F">
            <w:pPr>
              <w:pStyle w:val="Zhlav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</w:tr>
      <w:tr w:rsidR="00B66767" w:rsidRPr="005A6C32" w:rsidTr="00416BDC">
        <w:trPr>
          <w:trHeight w:hRule="exact" w:val="861"/>
        </w:trPr>
        <w:tc>
          <w:tcPr>
            <w:tcW w:w="2093" w:type="dxa"/>
            <w:shd w:val="clear" w:color="auto" w:fill="auto"/>
            <w:vAlign w:val="center"/>
          </w:tcPr>
          <w:p w:rsidR="00B66767" w:rsidRPr="00DF7AD2" w:rsidRDefault="00965463" w:rsidP="005C69E8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t>Forma podpory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66767" w:rsidRPr="00DF7AD2" w:rsidRDefault="0015704A" w:rsidP="005C69E8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szCs w:val="24"/>
              </w:rPr>
            </w:pPr>
            <w:r w:rsidRPr="00DF7AD2">
              <w:rPr>
                <w:szCs w:val="24"/>
              </w:rPr>
              <w:t>Ú</w:t>
            </w:r>
            <w:r w:rsidR="00965463" w:rsidRPr="00DF7AD2">
              <w:rPr>
                <w:szCs w:val="24"/>
              </w:rPr>
              <w:t xml:space="preserve">čelově vázaný </w:t>
            </w:r>
            <w:r w:rsidRPr="00DF7AD2">
              <w:rPr>
                <w:szCs w:val="24"/>
              </w:rPr>
              <w:t xml:space="preserve">peněžní </w:t>
            </w:r>
            <w:r w:rsidR="00965463" w:rsidRPr="00DF7AD2">
              <w:rPr>
                <w:szCs w:val="24"/>
              </w:rPr>
              <w:t>dar</w:t>
            </w:r>
            <w:r w:rsidRPr="00DF7AD2">
              <w:rPr>
                <w:szCs w:val="24"/>
              </w:rPr>
              <w:t xml:space="preserve">, tj. bezhotovostní úhrada faktury nebo jiné výzvy k platbě za dodávku služeb vystavené poskytovatelem </w:t>
            </w:r>
            <w:r w:rsidR="00440A74" w:rsidRPr="00DF7AD2">
              <w:rPr>
                <w:szCs w:val="24"/>
              </w:rPr>
              <w:t>školních a mimoškolních aktivit nebo zdravotnických služeb.</w:t>
            </w:r>
          </w:p>
        </w:tc>
      </w:tr>
      <w:tr w:rsidR="005A6C32" w:rsidRPr="005A6C32" w:rsidTr="004023B0">
        <w:trPr>
          <w:trHeight w:hRule="exact" w:val="3277"/>
        </w:trPr>
        <w:tc>
          <w:tcPr>
            <w:tcW w:w="2093" w:type="dxa"/>
            <w:shd w:val="clear" w:color="auto" w:fill="auto"/>
            <w:vAlign w:val="center"/>
          </w:tcPr>
          <w:p w:rsidR="00B66767" w:rsidRPr="00DF7AD2" w:rsidRDefault="00965463" w:rsidP="005C69E8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t>Okruh žadatelů o podporu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902CA6" w:rsidRPr="00DF7AD2" w:rsidRDefault="00902CA6" w:rsidP="00902CA6">
            <w:pPr>
              <w:pStyle w:val="Zhlav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17" w:hanging="283"/>
              <w:rPr>
                <w:szCs w:val="24"/>
              </w:rPr>
            </w:pPr>
            <w:r w:rsidRPr="00DF7AD2">
              <w:rPr>
                <w:szCs w:val="24"/>
              </w:rPr>
              <w:t>z</w:t>
            </w:r>
            <w:r w:rsidR="00965463" w:rsidRPr="00DF7AD2">
              <w:rPr>
                <w:szCs w:val="24"/>
              </w:rPr>
              <w:t xml:space="preserve">ákonní zástupci nebo osoby odpovědné za výchovu </w:t>
            </w:r>
            <w:r w:rsidRPr="00DF7AD2">
              <w:rPr>
                <w:szCs w:val="24"/>
              </w:rPr>
              <w:t xml:space="preserve">dětí a žáků </w:t>
            </w:r>
            <w:r w:rsidR="00440A74" w:rsidRPr="00DF7AD2">
              <w:rPr>
                <w:szCs w:val="24"/>
              </w:rPr>
              <w:t xml:space="preserve">ve věku </w:t>
            </w:r>
            <w:r w:rsidR="00D248E5" w:rsidRPr="00DF7AD2">
              <w:rPr>
                <w:szCs w:val="24"/>
              </w:rPr>
              <w:t>5–</w:t>
            </w:r>
            <w:r w:rsidR="00440A74" w:rsidRPr="00DF7AD2">
              <w:rPr>
                <w:szCs w:val="24"/>
              </w:rPr>
              <w:t>18 let účastnící</w:t>
            </w:r>
            <w:r w:rsidRPr="00DF7AD2">
              <w:rPr>
                <w:szCs w:val="24"/>
              </w:rPr>
              <w:t>ch</w:t>
            </w:r>
            <w:r w:rsidR="00440A74" w:rsidRPr="00DF7AD2">
              <w:rPr>
                <w:szCs w:val="24"/>
              </w:rPr>
              <w:t xml:space="preserve"> se předškolního, základ</w:t>
            </w:r>
            <w:r w:rsidRPr="00DF7AD2">
              <w:rPr>
                <w:szCs w:val="24"/>
              </w:rPr>
              <w:t>ního nebo středního vzdělávání s trvalým pobytem na území města Olomouce nebo žáků plnících školní docházku ve školách na území města Olomouce,</w:t>
            </w:r>
          </w:p>
          <w:p w:rsidR="00B66767" w:rsidRDefault="00440A74" w:rsidP="00D248E5">
            <w:pPr>
              <w:pStyle w:val="Zhlav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17" w:hanging="283"/>
              <w:rPr>
                <w:szCs w:val="24"/>
              </w:rPr>
            </w:pPr>
            <w:r w:rsidRPr="00DF7AD2">
              <w:rPr>
                <w:szCs w:val="24"/>
              </w:rPr>
              <w:t xml:space="preserve">žáci ve věku </w:t>
            </w:r>
            <w:r w:rsidR="00D248E5" w:rsidRPr="00DF7AD2">
              <w:rPr>
                <w:szCs w:val="24"/>
              </w:rPr>
              <w:t>18–</w:t>
            </w:r>
            <w:r w:rsidRPr="00DF7AD2">
              <w:rPr>
                <w:szCs w:val="24"/>
              </w:rPr>
              <w:t>19 let</w:t>
            </w:r>
            <w:r w:rsidR="008F5C6A" w:rsidRPr="00DF7AD2">
              <w:rPr>
                <w:szCs w:val="24"/>
              </w:rPr>
              <w:t xml:space="preserve"> </w:t>
            </w:r>
            <w:r w:rsidRPr="00DF7AD2">
              <w:rPr>
                <w:szCs w:val="24"/>
              </w:rPr>
              <w:t xml:space="preserve">účastnící se středního vzdělávání </w:t>
            </w:r>
            <w:r w:rsidR="008F5C6A" w:rsidRPr="00DF7AD2">
              <w:rPr>
                <w:szCs w:val="24"/>
              </w:rPr>
              <w:t xml:space="preserve">s trvalým pobytem na území města Olomouce nebo plnící školní docházku ve </w:t>
            </w:r>
            <w:r w:rsidR="004023B0">
              <w:rPr>
                <w:szCs w:val="24"/>
              </w:rPr>
              <w:t>školách na území města Olomouce,</w:t>
            </w:r>
          </w:p>
          <w:p w:rsidR="004023B0" w:rsidRPr="001D6FAA" w:rsidRDefault="001D6FAA" w:rsidP="00D248E5">
            <w:pPr>
              <w:pStyle w:val="Zhlav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17" w:hanging="283"/>
              <w:rPr>
                <w:b/>
                <w:color w:val="FF0000"/>
                <w:szCs w:val="24"/>
                <w:u w:val="single"/>
              </w:rPr>
            </w:pPr>
            <w:r w:rsidRPr="001D6FAA">
              <w:rPr>
                <w:b/>
                <w:color w:val="FF0000"/>
                <w:szCs w:val="24"/>
                <w:u w:val="single"/>
              </w:rPr>
              <w:t xml:space="preserve">žádost </w:t>
            </w:r>
            <w:r w:rsidR="004023B0" w:rsidRPr="001D6FAA">
              <w:rPr>
                <w:b/>
                <w:color w:val="FF0000"/>
                <w:szCs w:val="24"/>
                <w:u w:val="single"/>
              </w:rPr>
              <w:t xml:space="preserve">o účelový dar mohou podat také žadatelé, kteří čerpali dar </w:t>
            </w:r>
            <w:r w:rsidRPr="001D6FAA">
              <w:rPr>
                <w:b/>
                <w:color w:val="FF0000"/>
                <w:szCs w:val="24"/>
                <w:u w:val="single"/>
              </w:rPr>
              <w:t xml:space="preserve">již </w:t>
            </w:r>
            <w:r w:rsidR="004023B0" w:rsidRPr="001D6FAA">
              <w:rPr>
                <w:b/>
                <w:color w:val="FF0000"/>
                <w:szCs w:val="24"/>
                <w:u w:val="single"/>
              </w:rPr>
              <w:t>v 1. výzvě roku 2023.</w:t>
            </w:r>
          </w:p>
        </w:tc>
      </w:tr>
      <w:tr w:rsidR="005A6C32" w:rsidRPr="005A6C32" w:rsidTr="00416BDC">
        <w:trPr>
          <w:trHeight w:hRule="exact" w:val="1465"/>
        </w:trPr>
        <w:tc>
          <w:tcPr>
            <w:tcW w:w="2093" w:type="dxa"/>
            <w:shd w:val="clear" w:color="auto" w:fill="auto"/>
            <w:vAlign w:val="center"/>
          </w:tcPr>
          <w:p w:rsidR="00B66767" w:rsidRPr="00DF7AD2" w:rsidRDefault="00965463" w:rsidP="005C69E8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t>Hodnotící orgány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66767" w:rsidRPr="00DF7AD2" w:rsidRDefault="00965463" w:rsidP="00F51912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17"/>
              </w:tabs>
              <w:ind w:left="317" w:hanging="283"/>
              <w:rPr>
                <w:szCs w:val="24"/>
              </w:rPr>
            </w:pPr>
            <w:r w:rsidRPr="00DF7AD2">
              <w:rPr>
                <w:szCs w:val="24"/>
                <w:u w:val="single"/>
              </w:rPr>
              <w:t xml:space="preserve">odbor školství </w:t>
            </w:r>
            <w:r w:rsidR="00A03AB8" w:rsidRPr="00DF7AD2">
              <w:rPr>
                <w:szCs w:val="24"/>
                <w:u w:val="single"/>
              </w:rPr>
              <w:t>MMOl</w:t>
            </w:r>
            <w:r w:rsidR="00A03AB8" w:rsidRPr="00DF7AD2">
              <w:rPr>
                <w:szCs w:val="24"/>
              </w:rPr>
              <w:t xml:space="preserve"> </w:t>
            </w:r>
            <w:r w:rsidRPr="00DF7AD2">
              <w:rPr>
                <w:szCs w:val="24"/>
              </w:rPr>
              <w:t xml:space="preserve">– hodnocení formální a věcné správnosti </w:t>
            </w:r>
            <w:r w:rsidR="00D248E5" w:rsidRPr="00DF7AD2">
              <w:rPr>
                <w:szCs w:val="24"/>
              </w:rPr>
              <w:t> </w:t>
            </w:r>
            <w:r w:rsidRPr="00DF7AD2">
              <w:rPr>
                <w:szCs w:val="24"/>
              </w:rPr>
              <w:t>a posouzení žádosti,</w:t>
            </w:r>
            <w:r w:rsidR="008F5C6A" w:rsidRPr="00DF7AD2">
              <w:rPr>
                <w:szCs w:val="24"/>
              </w:rPr>
              <w:t xml:space="preserve"> zpracování podkladů pro jednání komise</w:t>
            </w:r>
            <w:r w:rsidR="00A22822" w:rsidRPr="00DF7AD2">
              <w:rPr>
                <w:szCs w:val="24"/>
              </w:rPr>
              <w:t>,</w:t>
            </w:r>
          </w:p>
          <w:p w:rsidR="00965463" w:rsidRPr="00DF7AD2" w:rsidRDefault="00965463" w:rsidP="00D248E5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17"/>
              </w:tabs>
              <w:ind w:left="317" w:hanging="283"/>
              <w:rPr>
                <w:szCs w:val="24"/>
              </w:rPr>
            </w:pPr>
            <w:r w:rsidRPr="00DF7AD2">
              <w:rPr>
                <w:szCs w:val="24"/>
                <w:u w:val="single"/>
              </w:rPr>
              <w:t>komise Fondu</w:t>
            </w:r>
            <w:r w:rsidRPr="00DF7AD2">
              <w:rPr>
                <w:szCs w:val="24"/>
              </w:rPr>
              <w:t xml:space="preserve"> – hodnocení závazných</w:t>
            </w:r>
            <w:r w:rsidR="00440A74" w:rsidRPr="00DF7AD2">
              <w:rPr>
                <w:szCs w:val="24"/>
              </w:rPr>
              <w:t xml:space="preserve"> a specifických kritérií žádostí</w:t>
            </w:r>
            <w:r w:rsidRPr="00DF7AD2">
              <w:rPr>
                <w:szCs w:val="24"/>
              </w:rPr>
              <w:t xml:space="preserve"> a příprava návrhu </w:t>
            </w:r>
            <w:r w:rsidR="008F5C6A" w:rsidRPr="00DF7AD2">
              <w:rPr>
                <w:szCs w:val="24"/>
              </w:rPr>
              <w:t xml:space="preserve">na podporu vybraných žadatelů </w:t>
            </w:r>
            <w:r w:rsidR="00D248E5" w:rsidRPr="00DF7AD2">
              <w:rPr>
                <w:szCs w:val="24"/>
              </w:rPr>
              <w:t>pro Radu města Olomouce.</w:t>
            </w:r>
          </w:p>
        </w:tc>
      </w:tr>
      <w:tr w:rsidR="00B66767" w:rsidRPr="005A6C32" w:rsidTr="00416BDC">
        <w:trPr>
          <w:trHeight w:hRule="exact" w:val="397"/>
        </w:trPr>
        <w:tc>
          <w:tcPr>
            <w:tcW w:w="2093" w:type="dxa"/>
            <w:shd w:val="clear" w:color="auto" w:fill="auto"/>
            <w:vAlign w:val="center"/>
          </w:tcPr>
          <w:p w:rsidR="00B66767" w:rsidRPr="00DF7AD2" w:rsidRDefault="00965463" w:rsidP="005C69E8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lastRenderedPageBreak/>
              <w:t>Schvalující orgán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66767" w:rsidRPr="00DF7AD2" w:rsidRDefault="00965463" w:rsidP="005C69E8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szCs w:val="24"/>
              </w:rPr>
            </w:pPr>
            <w:r w:rsidRPr="00DF7AD2">
              <w:rPr>
                <w:szCs w:val="24"/>
              </w:rPr>
              <w:t>Rada města Olomouce</w:t>
            </w:r>
          </w:p>
        </w:tc>
      </w:tr>
      <w:tr w:rsidR="00B66767" w:rsidRPr="005A6C32" w:rsidTr="00017F78">
        <w:trPr>
          <w:trHeight w:hRule="exact" w:val="1319"/>
        </w:trPr>
        <w:tc>
          <w:tcPr>
            <w:tcW w:w="2093" w:type="dxa"/>
            <w:shd w:val="clear" w:color="auto" w:fill="auto"/>
            <w:vAlign w:val="center"/>
          </w:tcPr>
          <w:p w:rsidR="00B66767" w:rsidRPr="00DF7AD2" w:rsidRDefault="00965463" w:rsidP="005C69E8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t>Kontaktní osoba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902CA6" w:rsidRPr="00DF7AD2" w:rsidRDefault="00A03AB8" w:rsidP="00902CA6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szCs w:val="24"/>
              </w:rPr>
            </w:pPr>
            <w:r w:rsidRPr="00DF7AD2">
              <w:rPr>
                <w:szCs w:val="24"/>
              </w:rPr>
              <w:t xml:space="preserve">Bc. </w:t>
            </w:r>
            <w:r w:rsidR="00965463" w:rsidRPr="00DF7AD2">
              <w:rPr>
                <w:szCs w:val="24"/>
              </w:rPr>
              <w:t>Jaroslava Večeřová, tel. 588 488</w:t>
            </w:r>
            <w:r w:rsidR="00902CA6" w:rsidRPr="00DF7AD2">
              <w:rPr>
                <w:szCs w:val="24"/>
              </w:rPr>
              <w:t> </w:t>
            </w:r>
            <w:r w:rsidR="00965463" w:rsidRPr="00DF7AD2">
              <w:rPr>
                <w:szCs w:val="24"/>
              </w:rPr>
              <w:t>575,</w:t>
            </w:r>
          </w:p>
          <w:p w:rsidR="00965463" w:rsidRPr="00DF7AD2" w:rsidRDefault="00902CA6" w:rsidP="00902CA6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szCs w:val="24"/>
              </w:rPr>
            </w:pPr>
            <w:r w:rsidRPr="00DF7AD2">
              <w:rPr>
                <w:szCs w:val="24"/>
              </w:rPr>
              <w:t>e-</w:t>
            </w:r>
            <w:r w:rsidR="007B42C8">
              <w:rPr>
                <w:szCs w:val="24"/>
              </w:rPr>
              <w:t>mail</w:t>
            </w:r>
            <w:r w:rsidR="00965463" w:rsidRPr="00DF7AD2">
              <w:rPr>
                <w:szCs w:val="24"/>
              </w:rPr>
              <w:t xml:space="preserve"> </w:t>
            </w:r>
            <w:hyperlink r:id="rId8" w:history="1">
              <w:r w:rsidR="007B42C8" w:rsidRPr="000254C9">
                <w:rPr>
                  <w:rStyle w:val="Hypertextovodkaz"/>
                  <w:szCs w:val="24"/>
                </w:rPr>
                <w:t>jaroslava.vecerova@olomouc.eu</w:t>
              </w:r>
            </w:hyperlink>
            <w:r w:rsidR="007B42C8">
              <w:rPr>
                <w:szCs w:val="24"/>
              </w:rPr>
              <w:t xml:space="preserve"> </w:t>
            </w:r>
          </w:p>
          <w:p w:rsidR="00902CA6" w:rsidRPr="00DF7AD2" w:rsidRDefault="00902CA6" w:rsidP="00902CA6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szCs w:val="24"/>
              </w:rPr>
            </w:pPr>
            <w:r w:rsidRPr="00DF7AD2">
              <w:rPr>
                <w:szCs w:val="24"/>
              </w:rPr>
              <w:t>Milada Šabatová, tel. 588 488 577,</w:t>
            </w:r>
          </w:p>
          <w:p w:rsidR="00D8613B" w:rsidRDefault="007B42C8" w:rsidP="00902CA6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e-mail</w:t>
            </w:r>
            <w:r w:rsidR="00902CA6" w:rsidRPr="00DF7AD2">
              <w:rPr>
                <w:szCs w:val="24"/>
              </w:rPr>
              <w:t xml:space="preserve"> </w:t>
            </w:r>
            <w:hyperlink r:id="rId9" w:history="1">
              <w:r w:rsidRPr="000254C9">
                <w:rPr>
                  <w:rStyle w:val="Hypertextovodkaz"/>
                  <w:szCs w:val="24"/>
                </w:rPr>
                <w:t>milada.sabatova@olomouc.eu</w:t>
              </w:r>
            </w:hyperlink>
            <w:r>
              <w:rPr>
                <w:szCs w:val="24"/>
              </w:rPr>
              <w:t xml:space="preserve">   </w:t>
            </w:r>
            <w:r w:rsidR="00902CA6" w:rsidRPr="00DF7AD2">
              <w:rPr>
                <w:szCs w:val="24"/>
              </w:rPr>
              <w:t xml:space="preserve"> </w:t>
            </w:r>
          </w:p>
          <w:p w:rsidR="00D8613B" w:rsidRPr="00DF7AD2" w:rsidRDefault="00D8613B" w:rsidP="00902CA6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szCs w:val="24"/>
              </w:rPr>
            </w:pPr>
          </w:p>
        </w:tc>
      </w:tr>
      <w:tr w:rsidR="005A6C32" w:rsidRPr="005A6C32" w:rsidTr="00416BDC">
        <w:trPr>
          <w:trHeight w:hRule="exact" w:val="518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902CA6" w:rsidRPr="00DF7AD2" w:rsidRDefault="00902CA6" w:rsidP="009E0F5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t>DALŠÍ PODMÍNKY</w:t>
            </w:r>
          </w:p>
        </w:tc>
      </w:tr>
      <w:tr w:rsidR="00210542" w:rsidRPr="005A6C32" w:rsidTr="00416BDC">
        <w:trPr>
          <w:trHeight w:hRule="exact" w:val="2596"/>
        </w:trPr>
        <w:tc>
          <w:tcPr>
            <w:tcW w:w="2093" w:type="dxa"/>
            <w:shd w:val="clear" w:color="auto" w:fill="auto"/>
            <w:vAlign w:val="center"/>
          </w:tcPr>
          <w:p w:rsidR="00210542" w:rsidRPr="00DF7AD2" w:rsidRDefault="00210542" w:rsidP="009E0F55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t>Maximální výše daru v jednotlivém případě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210542" w:rsidRPr="00DF7AD2" w:rsidRDefault="00F321FE" w:rsidP="00210542">
            <w:pPr>
              <w:pStyle w:val="Zhlav"/>
              <w:tabs>
                <w:tab w:val="clear" w:pos="4536"/>
                <w:tab w:val="clear" w:pos="9072"/>
              </w:tabs>
              <w:ind w:left="34"/>
              <w:rPr>
                <w:szCs w:val="24"/>
              </w:rPr>
            </w:pPr>
            <w:r w:rsidRPr="00DF7AD2">
              <w:rPr>
                <w:szCs w:val="24"/>
              </w:rPr>
              <w:t xml:space="preserve">Žádost může být podána na </w:t>
            </w:r>
            <w:r w:rsidR="009F6E72" w:rsidRPr="00DF7AD2">
              <w:rPr>
                <w:szCs w:val="24"/>
              </w:rPr>
              <w:t xml:space="preserve">využití </w:t>
            </w:r>
            <w:r w:rsidRPr="00DF7AD2">
              <w:rPr>
                <w:szCs w:val="24"/>
              </w:rPr>
              <w:t>více aktivit</w:t>
            </w:r>
            <w:r w:rsidR="009F6E72" w:rsidRPr="00DF7AD2">
              <w:rPr>
                <w:szCs w:val="24"/>
              </w:rPr>
              <w:t xml:space="preserve"> nebo </w:t>
            </w:r>
            <w:r w:rsidRPr="00DF7AD2">
              <w:rPr>
                <w:szCs w:val="24"/>
              </w:rPr>
              <w:t>služeb, pokud jejich souhrnná částka nepřekročí 5 000 Kč.</w:t>
            </w:r>
          </w:p>
          <w:p w:rsidR="00210542" w:rsidRPr="00DF7AD2" w:rsidRDefault="00210542" w:rsidP="00210542">
            <w:pPr>
              <w:pStyle w:val="Zhlav"/>
              <w:tabs>
                <w:tab w:val="clear" w:pos="4536"/>
                <w:tab w:val="clear" w:pos="9072"/>
              </w:tabs>
              <w:ind w:left="34"/>
              <w:rPr>
                <w:szCs w:val="24"/>
              </w:rPr>
            </w:pPr>
            <w:r w:rsidRPr="00DF7AD2">
              <w:rPr>
                <w:szCs w:val="24"/>
              </w:rPr>
              <w:t xml:space="preserve">V rámci každé výzvy lze podat ohledně daru na </w:t>
            </w:r>
            <w:r w:rsidR="009F6E72" w:rsidRPr="00DF7AD2">
              <w:rPr>
                <w:szCs w:val="24"/>
              </w:rPr>
              <w:t xml:space="preserve">aktivity či služby </w:t>
            </w:r>
            <w:r w:rsidRPr="00DF7AD2">
              <w:rPr>
                <w:szCs w:val="24"/>
              </w:rPr>
              <w:t>pro téže dítě nebo téhož žáka pouze jednu žádost.</w:t>
            </w:r>
          </w:p>
          <w:p w:rsidR="00210542" w:rsidRPr="00DF7AD2" w:rsidRDefault="00210542" w:rsidP="00210542">
            <w:pPr>
              <w:pStyle w:val="Zhlav"/>
              <w:tabs>
                <w:tab w:val="clear" w:pos="4536"/>
                <w:tab w:val="clear" w:pos="9072"/>
              </w:tabs>
              <w:ind w:left="34"/>
              <w:rPr>
                <w:szCs w:val="24"/>
              </w:rPr>
            </w:pPr>
            <w:r w:rsidRPr="00DF7AD2">
              <w:rPr>
                <w:szCs w:val="24"/>
              </w:rPr>
              <w:t xml:space="preserve">V mimořádných případech (např. </w:t>
            </w:r>
            <w:r w:rsidR="00AA6944" w:rsidRPr="00DF7AD2">
              <w:rPr>
                <w:szCs w:val="24"/>
              </w:rPr>
              <w:t>d</w:t>
            </w:r>
            <w:r w:rsidRPr="00DF7AD2">
              <w:rPr>
                <w:szCs w:val="24"/>
              </w:rPr>
              <w:t xml:space="preserve">ítě nebo žák se zdravotním postižením s přiznaným příspěvkem na péči v nejméně I. stupni závislosti, úmrtí rodiče v rodině, dítě nebo žák v náhradní rodinné péči) může dle </w:t>
            </w:r>
            <w:r w:rsidR="00AA6944" w:rsidRPr="00DF7AD2">
              <w:rPr>
                <w:szCs w:val="24"/>
              </w:rPr>
              <w:t>s</w:t>
            </w:r>
            <w:r w:rsidRPr="00DF7AD2">
              <w:rPr>
                <w:szCs w:val="24"/>
              </w:rPr>
              <w:t>tatutu fondu Rada města Olomouce rozhodnout o poskytnutí daru ve výši do 10 000 Kč.</w:t>
            </w:r>
          </w:p>
          <w:p w:rsidR="00210542" w:rsidRPr="00DF7AD2" w:rsidRDefault="00210542" w:rsidP="00210542">
            <w:pPr>
              <w:pStyle w:val="Zhlav"/>
              <w:tabs>
                <w:tab w:val="clear" w:pos="4536"/>
                <w:tab w:val="clear" w:pos="9072"/>
                <w:tab w:val="num" w:pos="426"/>
              </w:tabs>
              <w:ind w:left="426" w:hanging="284"/>
              <w:rPr>
                <w:szCs w:val="24"/>
              </w:rPr>
            </w:pPr>
            <w:r w:rsidRPr="00DF7AD2">
              <w:rPr>
                <w:szCs w:val="24"/>
              </w:rPr>
              <w:tab/>
            </w:r>
          </w:p>
        </w:tc>
      </w:tr>
      <w:tr w:rsidR="005A6C32" w:rsidRPr="005A6C32" w:rsidTr="00416BDC">
        <w:trPr>
          <w:trHeight w:hRule="exact" w:val="3123"/>
        </w:trPr>
        <w:tc>
          <w:tcPr>
            <w:tcW w:w="2093" w:type="dxa"/>
            <w:shd w:val="clear" w:color="auto" w:fill="auto"/>
            <w:vAlign w:val="center"/>
          </w:tcPr>
          <w:p w:rsidR="00AA6944" w:rsidRPr="00DF7AD2" w:rsidRDefault="00AA6944" w:rsidP="009E0F55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t>Kritéria hodnocení žádosti o dar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AA6944" w:rsidRPr="00DF7AD2" w:rsidRDefault="00AA6944" w:rsidP="00AA6944">
            <w:pPr>
              <w:pStyle w:val="Zhlav"/>
              <w:tabs>
                <w:tab w:val="clear" w:pos="4536"/>
                <w:tab w:val="clear" w:pos="9072"/>
              </w:tabs>
              <w:ind w:left="34"/>
              <w:rPr>
                <w:szCs w:val="24"/>
              </w:rPr>
            </w:pPr>
            <w:r w:rsidRPr="00DF7AD2">
              <w:rPr>
                <w:szCs w:val="24"/>
              </w:rPr>
              <w:t>Každá žádost bude hodnocena po stránce formální, věcné a obsahové dle níže uvedených kritérií:</w:t>
            </w:r>
          </w:p>
          <w:p w:rsidR="00AA6944" w:rsidRPr="00DF7AD2" w:rsidRDefault="00AA6944" w:rsidP="00AA6944">
            <w:pPr>
              <w:pStyle w:val="Zhlav"/>
              <w:numPr>
                <w:ilvl w:val="1"/>
                <w:numId w:val="2"/>
              </w:numPr>
              <w:tabs>
                <w:tab w:val="clear" w:pos="1440"/>
                <w:tab w:val="clear" w:pos="4536"/>
                <w:tab w:val="clear" w:pos="9072"/>
              </w:tabs>
              <w:ind w:left="317" w:hanging="283"/>
              <w:rPr>
                <w:szCs w:val="24"/>
              </w:rPr>
            </w:pPr>
            <w:r w:rsidRPr="00DF7AD2">
              <w:rPr>
                <w:szCs w:val="24"/>
              </w:rPr>
              <w:t>splnění podmínek dle čl. 5 odst. 3 statutu Fondu pomoci olomouckým dětem – žadatel k žádosti doloží oznámení Úřadu práce ČR o přiznání přídavku na dítě, nebo doklady potvrzující výši příjmů domácnosti (tj. osob žijících ve společné domácnosti),</w:t>
            </w:r>
          </w:p>
          <w:p w:rsidR="00AA6944" w:rsidRPr="00DF7AD2" w:rsidRDefault="00AA6944" w:rsidP="00AA6944">
            <w:pPr>
              <w:pStyle w:val="Zhlav"/>
              <w:numPr>
                <w:ilvl w:val="1"/>
                <w:numId w:val="2"/>
              </w:numPr>
              <w:tabs>
                <w:tab w:val="clear" w:pos="1440"/>
                <w:tab w:val="clear" w:pos="4536"/>
                <w:tab w:val="clear" w:pos="9072"/>
              </w:tabs>
              <w:ind w:left="317" w:hanging="283"/>
              <w:rPr>
                <w:szCs w:val="24"/>
              </w:rPr>
            </w:pPr>
            <w:r w:rsidRPr="00DF7AD2">
              <w:rPr>
                <w:szCs w:val="24"/>
              </w:rPr>
              <w:t>dle č. 6 odst. 2 statutu Fondu pomoci – posouzení faktorů komplikujících sociální situaci dítěte nebo žáka (zejména zdravotní postižení, bydlení v podmínkách nevhodných pro řádnou školní přípravu apod.</w:t>
            </w:r>
            <w:r w:rsidR="003A1BFF" w:rsidRPr="00DF7AD2">
              <w:rPr>
                <w:szCs w:val="24"/>
              </w:rPr>
              <w:t>)</w:t>
            </w:r>
            <w:r w:rsidRPr="00DF7AD2">
              <w:rPr>
                <w:szCs w:val="24"/>
              </w:rPr>
              <w:t>, účelnost poskytnutého daru vzhledem k potřebám dítěte nebo žáka</w:t>
            </w:r>
            <w:r w:rsidR="0075741F" w:rsidRPr="00DF7AD2">
              <w:rPr>
                <w:szCs w:val="24"/>
              </w:rPr>
              <w:t>.</w:t>
            </w:r>
          </w:p>
          <w:p w:rsidR="00AA6944" w:rsidRPr="00DF7AD2" w:rsidRDefault="00AA6944" w:rsidP="00AA6944">
            <w:pPr>
              <w:pStyle w:val="Zhlav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</w:tr>
      <w:tr w:rsidR="005A6C32" w:rsidRPr="005A6C32" w:rsidTr="00416BDC">
        <w:trPr>
          <w:trHeight w:hRule="exact" w:val="1234"/>
        </w:trPr>
        <w:tc>
          <w:tcPr>
            <w:tcW w:w="2093" w:type="dxa"/>
            <w:shd w:val="clear" w:color="auto" w:fill="auto"/>
            <w:vAlign w:val="center"/>
          </w:tcPr>
          <w:p w:rsidR="003A1BFF" w:rsidRPr="00DF7AD2" w:rsidRDefault="003A1BFF" w:rsidP="003A1BFF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t>Lhůta pro podání žádosti</w:t>
            </w:r>
          </w:p>
          <w:p w:rsidR="003A1BFF" w:rsidRPr="00DF7AD2" w:rsidRDefault="003A1BFF" w:rsidP="003A1BFF">
            <w:pPr>
              <w:pStyle w:val="Zhlav"/>
              <w:tabs>
                <w:tab w:val="clear" w:pos="4536"/>
                <w:tab w:val="clear" w:pos="9072"/>
              </w:tabs>
              <w:ind w:left="426"/>
              <w:rPr>
                <w:b/>
                <w:szCs w:val="24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:rsidR="003A1BFF" w:rsidRPr="00DF7AD2" w:rsidRDefault="00D8613B" w:rsidP="003A1BFF">
            <w:pPr>
              <w:pStyle w:val="Zhlav"/>
              <w:tabs>
                <w:tab w:val="clear" w:pos="4536"/>
                <w:tab w:val="clear" w:pos="9072"/>
              </w:tabs>
              <w:ind w:left="34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AD12B3" w:rsidRPr="00DF7AD2">
              <w:rPr>
                <w:szCs w:val="24"/>
              </w:rPr>
              <w:t xml:space="preserve"> od </w:t>
            </w:r>
            <w:r w:rsidR="00B17067">
              <w:rPr>
                <w:szCs w:val="24"/>
              </w:rPr>
              <w:t>14. 8</w:t>
            </w:r>
            <w:r w:rsidR="001D6FAA">
              <w:rPr>
                <w:szCs w:val="24"/>
              </w:rPr>
              <w:t>. 2023</w:t>
            </w:r>
            <w:r w:rsidR="00AD12B3" w:rsidRPr="00DF7AD2">
              <w:rPr>
                <w:szCs w:val="24"/>
              </w:rPr>
              <w:t xml:space="preserve"> průběžně</w:t>
            </w:r>
          </w:p>
          <w:p w:rsidR="00AD12B3" w:rsidRPr="00DF7AD2" w:rsidRDefault="00B7324D" w:rsidP="00A1540D">
            <w:pPr>
              <w:pStyle w:val="Zhlav"/>
              <w:tabs>
                <w:tab w:val="clear" w:pos="4536"/>
                <w:tab w:val="clear" w:pos="9072"/>
              </w:tabs>
              <w:ind w:left="34"/>
              <w:rPr>
                <w:szCs w:val="24"/>
              </w:rPr>
            </w:pPr>
            <w:r w:rsidRPr="00DF7AD2">
              <w:rPr>
                <w:szCs w:val="24"/>
              </w:rPr>
              <w:t>P</w:t>
            </w:r>
            <w:r w:rsidR="00AD12B3" w:rsidRPr="00DF7AD2">
              <w:rPr>
                <w:szCs w:val="24"/>
              </w:rPr>
              <w:t xml:space="preserve">o skončení každého kalendářního měsíce v roce budou žádosti podané v daném měsíci </w:t>
            </w:r>
            <w:r w:rsidR="00A1540D" w:rsidRPr="00DF7AD2">
              <w:rPr>
                <w:szCs w:val="24"/>
              </w:rPr>
              <w:t xml:space="preserve">posouzeny </w:t>
            </w:r>
            <w:r w:rsidR="00AD12B3" w:rsidRPr="00DF7AD2">
              <w:rPr>
                <w:szCs w:val="24"/>
              </w:rPr>
              <w:t xml:space="preserve">komisí </w:t>
            </w:r>
            <w:r w:rsidR="00A1540D" w:rsidRPr="00DF7AD2">
              <w:rPr>
                <w:szCs w:val="24"/>
              </w:rPr>
              <w:t xml:space="preserve">fondu </w:t>
            </w:r>
            <w:r w:rsidR="00AD12B3" w:rsidRPr="00DF7AD2">
              <w:rPr>
                <w:szCs w:val="24"/>
              </w:rPr>
              <w:t>a předloženy k projednání na nejbližší zasedání Rady města Olomouce</w:t>
            </w:r>
          </w:p>
        </w:tc>
      </w:tr>
      <w:tr w:rsidR="005A6C32" w:rsidRPr="005A6C32" w:rsidTr="004023B0">
        <w:trPr>
          <w:trHeight w:hRule="exact" w:val="1924"/>
        </w:trPr>
        <w:tc>
          <w:tcPr>
            <w:tcW w:w="2093" w:type="dxa"/>
            <w:shd w:val="clear" w:color="auto" w:fill="auto"/>
            <w:vAlign w:val="center"/>
          </w:tcPr>
          <w:p w:rsidR="00AD12B3" w:rsidRPr="00DF7AD2" w:rsidRDefault="00AD12B3" w:rsidP="00AD12B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  <w:r w:rsidRPr="00DF7AD2">
              <w:rPr>
                <w:b/>
                <w:szCs w:val="24"/>
              </w:rPr>
              <w:t>Místo pro podání žádosti</w:t>
            </w:r>
          </w:p>
          <w:p w:rsidR="00AD12B3" w:rsidRPr="00DF7AD2" w:rsidRDefault="00AD12B3" w:rsidP="003A1BFF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:rsidR="004023B0" w:rsidRDefault="00AD12B3" w:rsidP="00AD12B3">
            <w:pPr>
              <w:pStyle w:val="Zhlav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D8613B">
              <w:rPr>
                <w:szCs w:val="24"/>
              </w:rPr>
              <w:t xml:space="preserve">Žádost </w:t>
            </w:r>
            <w:r w:rsidR="00A1540D" w:rsidRPr="00D8613B">
              <w:rPr>
                <w:szCs w:val="24"/>
              </w:rPr>
              <w:t xml:space="preserve">lze podat </w:t>
            </w:r>
            <w:r w:rsidRPr="00D8613B">
              <w:rPr>
                <w:szCs w:val="24"/>
              </w:rPr>
              <w:t>elektronicky do datové schránky SMOl</w:t>
            </w:r>
            <w:r w:rsidR="00A1540D" w:rsidRPr="00D8613B">
              <w:rPr>
                <w:szCs w:val="24"/>
              </w:rPr>
              <w:t>:</w:t>
            </w:r>
            <w:r w:rsidRPr="00D8613B">
              <w:rPr>
                <w:szCs w:val="24"/>
              </w:rPr>
              <w:t xml:space="preserve"> ID kazbzri</w:t>
            </w:r>
            <w:r w:rsidR="004023B0">
              <w:rPr>
                <w:szCs w:val="24"/>
              </w:rPr>
              <w:t xml:space="preserve">, </w:t>
            </w:r>
            <w:r w:rsidRPr="00D8613B">
              <w:rPr>
                <w:szCs w:val="24"/>
              </w:rPr>
              <w:t xml:space="preserve"> </w:t>
            </w:r>
            <w:r w:rsidR="00A507B8">
              <w:rPr>
                <w:szCs w:val="24"/>
              </w:rPr>
              <w:t xml:space="preserve">  </w:t>
            </w:r>
            <w:r w:rsidR="004023B0">
              <w:rPr>
                <w:szCs w:val="24"/>
              </w:rPr>
              <w:t>e-mailem </w:t>
            </w:r>
            <w:r w:rsidRPr="00D8613B">
              <w:rPr>
                <w:szCs w:val="24"/>
              </w:rPr>
              <w:t>na</w:t>
            </w:r>
            <w:r w:rsidR="004023B0">
              <w:rPr>
                <w:szCs w:val="24"/>
              </w:rPr>
              <w:t> </w:t>
            </w:r>
            <w:hyperlink r:id="rId10" w:history="1">
              <w:r w:rsidR="004023B0">
                <w:rPr>
                  <w:rStyle w:val="Hypertextovodkaz"/>
                  <w:szCs w:val="24"/>
                </w:rPr>
                <w:t>jaroslava.vecerova@olomouc.eu</w:t>
              </w:r>
            </w:hyperlink>
            <w:r w:rsidR="004023B0">
              <w:rPr>
                <w:szCs w:val="24"/>
              </w:rPr>
              <w:t xml:space="preserve"> nebo </w:t>
            </w:r>
            <w:hyperlink r:id="rId11" w:history="1">
              <w:r w:rsidR="004023B0" w:rsidRPr="00257420">
                <w:rPr>
                  <w:rStyle w:val="Hypertextovodkaz"/>
                  <w:szCs w:val="24"/>
                </w:rPr>
                <w:t>milada.sabatova@olomouc.eu</w:t>
              </w:r>
            </w:hyperlink>
            <w:hyperlink r:id="rId12" w:history="1"/>
            <w:r w:rsidRPr="00D8613B">
              <w:rPr>
                <w:szCs w:val="24"/>
              </w:rPr>
              <w:t xml:space="preserve">, </w:t>
            </w:r>
          </w:p>
          <w:p w:rsidR="00AD12B3" w:rsidRPr="00D8613B" w:rsidRDefault="00AD12B3" w:rsidP="00AD12B3">
            <w:pPr>
              <w:pStyle w:val="Zhlav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D8613B">
              <w:rPr>
                <w:szCs w:val="24"/>
              </w:rPr>
              <w:t>poštou na adresu podatelny Magistrát města Olomouce, odbor školství, Hynaisova 10</w:t>
            </w:r>
            <w:r w:rsidR="00A0704F">
              <w:rPr>
                <w:szCs w:val="24"/>
              </w:rPr>
              <w:t>, 779 11 Olomouc nebo osobně</w:t>
            </w:r>
            <w:r w:rsidR="00A1540D" w:rsidRPr="00D8613B">
              <w:rPr>
                <w:szCs w:val="24"/>
              </w:rPr>
              <w:t xml:space="preserve"> na </w:t>
            </w:r>
            <w:r w:rsidRPr="00D8613B">
              <w:rPr>
                <w:szCs w:val="24"/>
              </w:rPr>
              <w:t>sekretariátu odboru školství</w:t>
            </w:r>
            <w:r w:rsidR="00C24FDA" w:rsidRPr="00D8613B">
              <w:rPr>
                <w:szCs w:val="24"/>
              </w:rPr>
              <w:t xml:space="preserve"> </w:t>
            </w:r>
            <w:r w:rsidR="00A1540D" w:rsidRPr="00D8613B">
              <w:rPr>
                <w:szCs w:val="24"/>
              </w:rPr>
              <w:t xml:space="preserve">– </w:t>
            </w:r>
            <w:r w:rsidR="00C24FDA" w:rsidRPr="00D8613B">
              <w:rPr>
                <w:szCs w:val="24"/>
              </w:rPr>
              <w:t>Palackého 14, Olomouc</w:t>
            </w:r>
            <w:r w:rsidR="00A1540D" w:rsidRPr="00D8613B">
              <w:rPr>
                <w:szCs w:val="24"/>
              </w:rPr>
              <w:t>.</w:t>
            </w:r>
          </w:p>
          <w:p w:rsidR="00AD12B3" w:rsidRPr="00DF7AD2" w:rsidRDefault="00AD12B3" w:rsidP="003A1BFF">
            <w:pPr>
              <w:pStyle w:val="Zhlav"/>
              <w:tabs>
                <w:tab w:val="clear" w:pos="4536"/>
                <w:tab w:val="clear" w:pos="9072"/>
              </w:tabs>
              <w:ind w:left="34"/>
              <w:rPr>
                <w:szCs w:val="24"/>
              </w:rPr>
            </w:pPr>
          </w:p>
        </w:tc>
      </w:tr>
    </w:tbl>
    <w:p w:rsidR="00057C25" w:rsidRPr="005A6C32" w:rsidRDefault="00057C25" w:rsidP="00057C25">
      <w:pPr>
        <w:pStyle w:val="Zhlav"/>
        <w:tabs>
          <w:tab w:val="clear" w:pos="4536"/>
          <w:tab w:val="clear" w:pos="9072"/>
        </w:tabs>
        <w:ind w:left="284"/>
        <w:rPr>
          <w:rFonts w:ascii="Cambria" w:hAnsi="Cambria"/>
          <w:b/>
          <w:szCs w:val="24"/>
        </w:rPr>
      </w:pPr>
    </w:p>
    <w:p w:rsidR="007E7C5F" w:rsidRPr="005A6C32" w:rsidRDefault="007E7C5F" w:rsidP="00BE0B8D">
      <w:pPr>
        <w:pStyle w:val="Zhlav"/>
        <w:tabs>
          <w:tab w:val="clear" w:pos="4536"/>
          <w:tab w:val="clear" w:pos="9072"/>
        </w:tabs>
        <w:rPr>
          <w:sz w:val="20"/>
        </w:rPr>
      </w:pPr>
    </w:p>
    <w:p w:rsidR="007E7C5F" w:rsidRPr="005A6C32" w:rsidRDefault="007E7C5F" w:rsidP="00BE0B8D">
      <w:pPr>
        <w:pStyle w:val="Zhlav"/>
        <w:tabs>
          <w:tab w:val="clear" w:pos="4536"/>
          <w:tab w:val="clear" w:pos="9072"/>
        </w:tabs>
        <w:rPr>
          <w:szCs w:val="24"/>
        </w:rPr>
      </w:pPr>
      <w:r w:rsidRPr="005A6C32">
        <w:rPr>
          <w:szCs w:val="24"/>
        </w:rPr>
        <w:t xml:space="preserve">V Olomouci dne </w:t>
      </w:r>
      <w:r w:rsidR="00B17067">
        <w:rPr>
          <w:szCs w:val="24"/>
        </w:rPr>
        <w:t>20. 7. 2023</w:t>
      </w:r>
    </w:p>
    <w:sectPr w:rsidR="007E7C5F" w:rsidRPr="005A6C32" w:rsidSect="00210542">
      <w:footerReference w:type="default" r:id="rId13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0A" w:rsidRDefault="002C5B0A" w:rsidP="00132B50">
      <w:r>
        <w:separator/>
      </w:r>
    </w:p>
  </w:endnote>
  <w:endnote w:type="continuationSeparator" w:id="0">
    <w:p w:rsidR="002C5B0A" w:rsidRDefault="002C5B0A" w:rsidP="0013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50" w:rsidRPr="007F5A31" w:rsidRDefault="00132B50">
    <w:pPr>
      <w:pStyle w:val="Zpat"/>
      <w:jc w:val="right"/>
    </w:pPr>
    <w:fldSimple w:instr="PAGE   \* MERGEFORMAT">
      <w:r w:rsidR="008A3D91">
        <w:rPr>
          <w:noProof/>
        </w:rPr>
        <w:t>2</w:t>
      </w:r>
    </w:fldSimple>
  </w:p>
  <w:p w:rsidR="00132B50" w:rsidRPr="009E0F55" w:rsidRDefault="00CB1478" w:rsidP="00CB1478">
    <w:pPr>
      <w:pStyle w:val="Zpat"/>
      <w:jc w:val="center"/>
      <w:rPr>
        <w:color w:val="808080"/>
      </w:rPr>
    </w:pPr>
    <w:r w:rsidRPr="009E0F55">
      <w:rPr>
        <w:color w:val="808080"/>
      </w:rPr>
      <w:t>Magistrát města Olomouce</w:t>
    </w:r>
    <w:r w:rsidR="00127CDF">
      <w:rPr>
        <w:color w:val="808080"/>
      </w:rPr>
      <w:t>, odbor školství</w:t>
    </w:r>
    <w:r w:rsidRPr="009E0F55">
      <w:rPr>
        <w:color w:val="808080"/>
      </w:rPr>
      <w:t xml:space="preserve"> | Palackého 14 | 779 11 Olomouc</w:t>
    </w:r>
  </w:p>
  <w:p w:rsidR="00CB1478" w:rsidRPr="009E0F55" w:rsidRDefault="00CB1478" w:rsidP="00CB1478">
    <w:pPr>
      <w:pStyle w:val="Zpat"/>
      <w:jc w:val="center"/>
      <w:rPr>
        <w:color w:val="808080"/>
      </w:rPr>
    </w:pPr>
    <w:r w:rsidRPr="009E0F55">
      <w:rPr>
        <w:color w:val="808080"/>
      </w:rPr>
      <w:t>Tel.</w:t>
    </w:r>
    <w:r w:rsidR="00F51912">
      <w:rPr>
        <w:color w:val="808080"/>
      </w:rPr>
      <w:t xml:space="preserve"> 588 488 575, 588 488 577 | </w:t>
    </w:r>
    <w:r w:rsidRPr="009E0F55">
      <w:rPr>
        <w:color w:val="808080"/>
      </w:rPr>
      <w:t xml:space="preserve"> datová schránka ID: kazbzri</w:t>
    </w:r>
  </w:p>
  <w:p w:rsidR="00CB1478" w:rsidRPr="009E0F55" w:rsidRDefault="00CB1478" w:rsidP="00CB1478">
    <w:pPr>
      <w:pStyle w:val="Zpat"/>
      <w:jc w:val="center"/>
      <w:rPr>
        <w:color w:val="808080"/>
      </w:rPr>
    </w:pPr>
    <w:r w:rsidRPr="009E0F55">
      <w:rPr>
        <w:color w:val="808080"/>
      </w:rPr>
      <w:t>www.olomouc.eu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0A" w:rsidRDefault="002C5B0A" w:rsidP="00132B50">
      <w:r>
        <w:separator/>
      </w:r>
    </w:p>
  </w:footnote>
  <w:footnote w:type="continuationSeparator" w:id="0">
    <w:p w:rsidR="002C5B0A" w:rsidRDefault="002C5B0A" w:rsidP="00132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FEF"/>
    <w:multiLevelType w:val="hybridMultilevel"/>
    <w:tmpl w:val="819E02E6"/>
    <w:lvl w:ilvl="0" w:tplc="7980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6D1"/>
    <w:multiLevelType w:val="hybridMultilevel"/>
    <w:tmpl w:val="370AFE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F2522"/>
    <w:multiLevelType w:val="hybridMultilevel"/>
    <w:tmpl w:val="7EEC94AE"/>
    <w:lvl w:ilvl="0" w:tplc="544A0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C37B5"/>
    <w:multiLevelType w:val="hybridMultilevel"/>
    <w:tmpl w:val="B67C45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EE9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62B"/>
    <w:rsid w:val="0000630D"/>
    <w:rsid w:val="00017F78"/>
    <w:rsid w:val="00027202"/>
    <w:rsid w:val="00037C7D"/>
    <w:rsid w:val="0004043D"/>
    <w:rsid w:val="00057C25"/>
    <w:rsid w:val="00080CD8"/>
    <w:rsid w:val="000E5845"/>
    <w:rsid w:val="00101A6E"/>
    <w:rsid w:val="001224D7"/>
    <w:rsid w:val="00127CDF"/>
    <w:rsid w:val="00132B50"/>
    <w:rsid w:val="00150C84"/>
    <w:rsid w:val="0015704A"/>
    <w:rsid w:val="00184E6D"/>
    <w:rsid w:val="001C446B"/>
    <w:rsid w:val="001D35B0"/>
    <w:rsid w:val="001D6FAA"/>
    <w:rsid w:val="001E310C"/>
    <w:rsid w:val="001E5897"/>
    <w:rsid w:val="001E77EA"/>
    <w:rsid w:val="00207AC4"/>
    <w:rsid w:val="00210542"/>
    <w:rsid w:val="00217860"/>
    <w:rsid w:val="00242B59"/>
    <w:rsid w:val="002C5B0A"/>
    <w:rsid w:val="002E4D8B"/>
    <w:rsid w:val="002E5618"/>
    <w:rsid w:val="00356E5D"/>
    <w:rsid w:val="00360D11"/>
    <w:rsid w:val="00371717"/>
    <w:rsid w:val="00371E28"/>
    <w:rsid w:val="003A1BFF"/>
    <w:rsid w:val="003C3CDC"/>
    <w:rsid w:val="003C663D"/>
    <w:rsid w:val="003D5C70"/>
    <w:rsid w:val="004023B0"/>
    <w:rsid w:val="00416BDC"/>
    <w:rsid w:val="00417C61"/>
    <w:rsid w:val="00420FD0"/>
    <w:rsid w:val="004240E2"/>
    <w:rsid w:val="00431156"/>
    <w:rsid w:val="00434ECA"/>
    <w:rsid w:val="00436D84"/>
    <w:rsid w:val="00440A74"/>
    <w:rsid w:val="004979EB"/>
    <w:rsid w:val="004C660F"/>
    <w:rsid w:val="004D115E"/>
    <w:rsid w:val="004D5A29"/>
    <w:rsid w:val="004D65DF"/>
    <w:rsid w:val="004F6461"/>
    <w:rsid w:val="00535177"/>
    <w:rsid w:val="00541FC5"/>
    <w:rsid w:val="00560E0A"/>
    <w:rsid w:val="005751A9"/>
    <w:rsid w:val="005A6C32"/>
    <w:rsid w:val="005C69E8"/>
    <w:rsid w:val="005C78D1"/>
    <w:rsid w:val="005E00CF"/>
    <w:rsid w:val="00617AFB"/>
    <w:rsid w:val="0068222B"/>
    <w:rsid w:val="00685840"/>
    <w:rsid w:val="006E71B4"/>
    <w:rsid w:val="00710936"/>
    <w:rsid w:val="00720EB4"/>
    <w:rsid w:val="00746515"/>
    <w:rsid w:val="00751EEC"/>
    <w:rsid w:val="0075741F"/>
    <w:rsid w:val="00761307"/>
    <w:rsid w:val="00772767"/>
    <w:rsid w:val="00782174"/>
    <w:rsid w:val="007B42C8"/>
    <w:rsid w:val="007C2A43"/>
    <w:rsid w:val="007C445F"/>
    <w:rsid w:val="007E7C5F"/>
    <w:rsid w:val="007F5A31"/>
    <w:rsid w:val="00821ADB"/>
    <w:rsid w:val="00821FD5"/>
    <w:rsid w:val="00836F84"/>
    <w:rsid w:val="00843491"/>
    <w:rsid w:val="0086621B"/>
    <w:rsid w:val="008730C9"/>
    <w:rsid w:val="00896409"/>
    <w:rsid w:val="008A3D91"/>
    <w:rsid w:val="008E4BBB"/>
    <w:rsid w:val="008F5C6A"/>
    <w:rsid w:val="00902CA6"/>
    <w:rsid w:val="00907D93"/>
    <w:rsid w:val="00921EC4"/>
    <w:rsid w:val="00941A6A"/>
    <w:rsid w:val="00956157"/>
    <w:rsid w:val="00965463"/>
    <w:rsid w:val="0098162B"/>
    <w:rsid w:val="00982509"/>
    <w:rsid w:val="009B4D04"/>
    <w:rsid w:val="009E0F55"/>
    <w:rsid w:val="009F6E72"/>
    <w:rsid w:val="00A03AB8"/>
    <w:rsid w:val="00A0704F"/>
    <w:rsid w:val="00A13967"/>
    <w:rsid w:val="00A1540D"/>
    <w:rsid w:val="00A22822"/>
    <w:rsid w:val="00A507B8"/>
    <w:rsid w:val="00A640C0"/>
    <w:rsid w:val="00A92562"/>
    <w:rsid w:val="00A92CF3"/>
    <w:rsid w:val="00AA6944"/>
    <w:rsid w:val="00AC120A"/>
    <w:rsid w:val="00AD12B3"/>
    <w:rsid w:val="00AD42DD"/>
    <w:rsid w:val="00AE2579"/>
    <w:rsid w:val="00B17067"/>
    <w:rsid w:val="00B513CA"/>
    <w:rsid w:val="00B603CE"/>
    <w:rsid w:val="00B66767"/>
    <w:rsid w:val="00B7324D"/>
    <w:rsid w:val="00B924E4"/>
    <w:rsid w:val="00B9419A"/>
    <w:rsid w:val="00BB6567"/>
    <w:rsid w:val="00BD4235"/>
    <w:rsid w:val="00BE0B8D"/>
    <w:rsid w:val="00BE363D"/>
    <w:rsid w:val="00C06B3D"/>
    <w:rsid w:val="00C24FDA"/>
    <w:rsid w:val="00C26F2F"/>
    <w:rsid w:val="00C3603A"/>
    <w:rsid w:val="00C50CF2"/>
    <w:rsid w:val="00C56BFB"/>
    <w:rsid w:val="00C979D9"/>
    <w:rsid w:val="00CB1478"/>
    <w:rsid w:val="00D04081"/>
    <w:rsid w:val="00D248E5"/>
    <w:rsid w:val="00D24992"/>
    <w:rsid w:val="00D4326E"/>
    <w:rsid w:val="00D43A9E"/>
    <w:rsid w:val="00D8613B"/>
    <w:rsid w:val="00D906F6"/>
    <w:rsid w:val="00DA2B60"/>
    <w:rsid w:val="00DC00D1"/>
    <w:rsid w:val="00DF55A5"/>
    <w:rsid w:val="00DF7AD2"/>
    <w:rsid w:val="00E479E0"/>
    <w:rsid w:val="00E65E08"/>
    <w:rsid w:val="00E9287F"/>
    <w:rsid w:val="00EA6A69"/>
    <w:rsid w:val="00EF549B"/>
    <w:rsid w:val="00F153DF"/>
    <w:rsid w:val="00F321FE"/>
    <w:rsid w:val="00F51912"/>
    <w:rsid w:val="00F66D5D"/>
    <w:rsid w:val="00F8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kladntext">
    <w:name w:val="Body Text"/>
    <w:basedOn w:val="Normln"/>
    <w:pPr>
      <w:jc w:val="both"/>
    </w:pPr>
    <w:rPr>
      <w:b/>
      <w:sz w:val="24"/>
      <w:u w:val="single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table" w:styleId="Mkatabulky">
    <w:name w:val="Table Grid"/>
    <w:basedOn w:val="Normlntabulka"/>
    <w:rsid w:val="00B6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96546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32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B50"/>
  </w:style>
  <w:style w:type="paragraph" w:styleId="Textbubliny">
    <w:name w:val="Balloon Text"/>
    <w:basedOn w:val="Normln"/>
    <w:link w:val="TextbublinyChar"/>
    <w:rsid w:val="00A03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3AB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C44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446B"/>
  </w:style>
  <w:style w:type="character" w:customStyle="1" w:styleId="TextkomenteChar">
    <w:name w:val="Text komentáře Char"/>
    <w:basedOn w:val="Standardnpsmoodstavce"/>
    <w:link w:val="Textkomente"/>
    <w:rsid w:val="001C446B"/>
  </w:style>
  <w:style w:type="paragraph" w:styleId="Pedmtkomente">
    <w:name w:val="annotation subject"/>
    <w:basedOn w:val="Textkomente"/>
    <w:next w:val="Textkomente"/>
    <w:link w:val="PedmtkomenteChar"/>
    <w:rsid w:val="001C446B"/>
    <w:rPr>
      <w:b/>
      <w:bCs/>
    </w:rPr>
  </w:style>
  <w:style w:type="character" w:customStyle="1" w:styleId="PedmtkomenteChar">
    <w:name w:val="Předmět komentáře Char"/>
    <w:link w:val="Pedmtkomente"/>
    <w:rsid w:val="001C4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vecerova@olomouc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roslava.vecerova@olomou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ada.sabatova@olomouc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datelna@olomouc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da.sabatova@olomouc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OLOMOUCE</vt:lpstr>
    </vt:vector>
  </TitlesOfParts>
  <Company>umo</Company>
  <LinksUpToDate>false</LinksUpToDate>
  <CharactersWithSpaces>4059</CharactersWithSpaces>
  <SharedDoc>false</SharedDoc>
  <HLinks>
    <vt:vector size="30" baseType="variant">
      <vt:variant>
        <vt:i4>7798807</vt:i4>
      </vt:variant>
      <vt:variant>
        <vt:i4>12</vt:i4>
      </vt:variant>
      <vt:variant>
        <vt:i4>0</vt:i4>
      </vt:variant>
      <vt:variant>
        <vt:i4>5</vt:i4>
      </vt:variant>
      <vt:variant>
        <vt:lpwstr>mailto:jaroslava.vecerova@olomouc.eu</vt:lpwstr>
      </vt:variant>
      <vt:variant>
        <vt:lpwstr/>
      </vt:variant>
      <vt:variant>
        <vt:i4>5111850</vt:i4>
      </vt:variant>
      <vt:variant>
        <vt:i4>9</vt:i4>
      </vt:variant>
      <vt:variant>
        <vt:i4>0</vt:i4>
      </vt:variant>
      <vt:variant>
        <vt:i4>5</vt:i4>
      </vt:variant>
      <vt:variant>
        <vt:lpwstr>mailto:milada.sabatova@olomouc.eu</vt:lpwstr>
      </vt:variant>
      <vt:variant>
        <vt:lpwstr/>
      </vt:variant>
      <vt:variant>
        <vt:i4>6684757</vt:i4>
      </vt:variant>
      <vt:variant>
        <vt:i4>6</vt:i4>
      </vt:variant>
      <vt:variant>
        <vt:i4>0</vt:i4>
      </vt:variant>
      <vt:variant>
        <vt:i4>5</vt:i4>
      </vt:variant>
      <vt:variant>
        <vt:lpwstr>mailto:podatelna@olomouc.eu</vt:lpwstr>
      </vt:variant>
      <vt:variant>
        <vt:lpwstr/>
      </vt:variant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mailto:milada.sabatova@olomouc.eu</vt:lpwstr>
      </vt:variant>
      <vt:variant>
        <vt:lpwstr/>
      </vt:variant>
      <vt:variant>
        <vt:i4>7798807</vt:i4>
      </vt:variant>
      <vt:variant>
        <vt:i4>0</vt:i4>
      </vt:variant>
      <vt:variant>
        <vt:i4>0</vt:i4>
      </vt:variant>
      <vt:variant>
        <vt:i4>5</vt:i4>
      </vt:variant>
      <vt:variant>
        <vt:lpwstr>mailto:jaroslava.vecerova@olomouc.eu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OLOMOUCE</dc:title>
  <dc:creator>umo</dc:creator>
  <cp:lastModifiedBy>Vesecká</cp:lastModifiedBy>
  <cp:revision>2</cp:revision>
  <cp:lastPrinted>2023-07-21T05:32:00Z</cp:lastPrinted>
  <dcterms:created xsi:type="dcterms:W3CDTF">2023-08-24T12:05:00Z</dcterms:created>
  <dcterms:modified xsi:type="dcterms:W3CDTF">2023-08-24T12:05:00Z</dcterms:modified>
</cp:coreProperties>
</file>